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  <w:b w:val="false"/>
          <w:sz w:val="24"/>
          <w:szCs w:val="24"/>
        </w:rPr>
      </w:pPr>
      <w:r>
        <w:rPr>
          <w:b w:val="false"/>
          <w:sz w:val="24"/>
          <w:szCs w:val="24"/>
        </w:rPr>
        <w:t>様式第</w:t>
      </w:r>
      <w:r>
        <w:rPr>
          <w:rFonts w:ascii="ＭＳ 明朝" w:hAnsi="ＭＳ 明朝"/>
          <w:b w:val="false"/>
          <w:sz w:val="24"/>
          <w:szCs w:val="24"/>
        </w:rPr>
        <w:t>7</w:t>
      </w:r>
      <w:r>
        <w:rPr>
          <w:b w:val="false"/>
          <w:sz w:val="24"/>
          <w:szCs w:val="24"/>
        </w:rPr>
        <w:t>号（第</w:t>
      </w:r>
      <w:r>
        <w:rPr>
          <w:rFonts w:ascii="ＭＳ 明朝" w:hAnsi="ＭＳ 明朝"/>
          <w:b w:val="false"/>
          <w:sz w:val="24"/>
          <w:szCs w:val="24"/>
        </w:rPr>
        <w:t>12</w:t>
      </w:r>
      <w:r>
        <w:rPr>
          <w:b w:val="false"/>
          <w:sz w:val="24"/>
          <w:szCs w:val="24"/>
        </w:rPr>
        <w:t>条関係）</w:t>
      </w:r>
    </w:p>
    <w:tbl>
      <w:tblPr>
        <w:tblW w:w="8624" w:type="dxa"/>
        <w:jc w:val="left"/>
        <w:tblInd w:w="78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8624"/>
      </w:tblGrid>
      <w:tr>
        <w:trPr>
          <w:trHeight w:val="8370" w:hRule="atLeast"/>
        </w:trPr>
        <w:tc>
          <w:tcPr>
            <w:tcW w:w="8624" w:type="dxa"/>
            <w:tcBorders/>
          </w:tcPr>
          <w:p>
            <w:pPr>
              <w:pStyle w:val="Normal"/>
              <w:tabs>
                <w:tab w:val="clear" w:pos="840"/>
              </w:tabs>
              <w:bidi w:val="0"/>
              <w:ind w:firstLine="1920" w:left="21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1400" w:left="0" w:right="0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公共下水道等接続水洗化事業補助金請求書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21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　　　　　　　　　　　　　　　　　　　　　　　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21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  <w:p>
            <w:pPr>
              <w:pStyle w:val="Closing"/>
              <w:tabs>
                <w:tab w:val="clear" w:pos="840"/>
              </w:tabs>
              <w:bidi w:val="0"/>
              <w:ind w:firstLine="840" w:left="0" w:right="964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請求金額　　金　　　　　　　　　　　円　</w:t>
            </w:r>
          </w:p>
          <w:p>
            <w:pPr>
              <w:pStyle w:val="Closing"/>
              <w:tabs>
                <w:tab w:val="clear" w:pos="840"/>
              </w:tabs>
              <w:bidi w:val="0"/>
              <w:ind w:firstLine="1440" w:left="0" w:right="964"/>
              <w:jc w:val="both"/>
              <w:rPr/>
            </w:pPr>
            <w:r>
              <w:rPr/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21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　ただし、　　年　　月　　日付け　     第　　　号で確定通知のあった</w:t>
            </w:r>
          </w:p>
          <w:p>
            <w:pPr>
              <w:pStyle w:val="Closing"/>
              <w:tabs>
                <w:tab w:val="clear" w:pos="840"/>
              </w:tabs>
              <w:bidi w:val="0"/>
              <w:ind w:hanging="0" w:left="0" w:right="964"/>
              <w:jc w:val="both"/>
              <w:rPr/>
            </w:pPr>
            <w:r>
              <w:rPr/>
              <w:t>公共下水道等接続水洗化事業補助金を下記のとおり請求します。</w:t>
            </w:r>
          </w:p>
          <w:p>
            <w:pPr>
              <w:pStyle w:val="Closing"/>
              <w:tabs>
                <w:tab w:val="clear" w:pos="840"/>
              </w:tabs>
              <w:bidi w:val="0"/>
              <w:ind w:firstLine="1440" w:left="0" w:right="964"/>
              <w:jc w:val="both"/>
              <w:rPr/>
            </w:pPr>
            <w:r>
              <w:rPr/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5520" w:left="21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　　年　　　月　　日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21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480" w:left="21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田野畑村長　　　　　　様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21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　　　　　　　　　　　　　　　　　　　　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21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　　　　　　　　　　　　　　　個人又は代表者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21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　　　　　　　　　　　　　　　　　　　　　　住所</w:t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4080" w:left="0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補助対象者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21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　　　　　　　　　　　　　　　　　　　　　　氏名　　　　　　　　　　㊞</w:t>
            </w:r>
          </w:p>
          <w:tbl>
            <w:tblPr>
              <w:tblW w:w="8316" w:type="dxa"/>
              <w:jc w:val="left"/>
              <w:tblInd w:w="7" w:type="dxa"/>
              <w:tblLayout w:type="fixed"/>
              <w:tblCellMar>
                <w:top w:w="0" w:type="dxa"/>
                <w:left w:w="99" w:type="dxa"/>
                <w:bottom w:w="0" w:type="dxa"/>
                <w:right w:w="99" w:type="dxa"/>
              </w:tblCellMar>
            </w:tblPr>
            <w:tblGrid>
              <w:gridCol w:w="8316"/>
            </w:tblGrid>
            <w:tr>
              <w:trPr>
                <w:trHeight w:val="301" w:hRule="atLeast"/>
              </w:trPr>
              <w:tc>
                <w:tcPr>
                  <w:tcW w:w="8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840"/>
                    </w:tabs>
                    <w:bidi w:val="0"/>
                    <w:ind w:firstLine="240" w:left="0" w:right="0"/>
                    <w:rPr/>
                  </w:pPr>
                  <w:r>
                    <w:rPr>
                      <w:b w:val="false"/>
                      <w:sz w:val="24"/>
                      <w:szCs w:val="24"/>
                    </w:rPr>
                    <w:t>支払方法　　　（○で囲んで記入してください。）</w:t>
                  </w:r>
                </w:p>
              </w:tc>
            </w:tr>
            <w:tr>
              <w:trPr>
                <w:trHeight w:val="2370" w:hRule="atLeast"/>
              </w:trPr>
              <w:tc>
                <w:tcPr>
                  <w:tcW w:w="8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840"/>
                    </w:tabs>
                    <w:bidi w:val="0"/>
                    <w:ind w:hanging="0" w:left="0" w:right="0"/>
                    <w:rPr>
                      <w:b w:val="false"/>
                      <w:sz w:val="24"/>
                      <w:szCs w:val="24"/>
                    </w:rPr>
                  </w:pPr>
                  <w:r>
                    <w:rPr>
                      <w:b w:val="false"/>
                      <w:sz w:val="24"/>
                      <w:szCs w:val="24"/>
                    </w:rPr>
                    <w:t>１　口座振込</w:t>
                  </w:r>
                </w:p>
                <w:p>
                  <w:pPr>
                    <w:pStyle w:val="Normal"/>
                    <w:tabs>
                      <w:tab w:val="clear" w:pos="840"/>
                    </w:tabs>
                    <w:bidi w:val="0"/>
                    <w:ind w:hanging="0" w:left="0" w:right="0"/>
                    <w:rPr>
                      <w:b w:val="false"/>
                      <w:sz w:val="24"/>
                      <w:szCs w:val="24"/>
                    </w:rPr>
                  </w:pPr>
                  <w:r>
                    <w:rPr>
                      <w:b w:val="false"/>
                      <w:sz w:val="24"/>
                      <w:szCs w:val="24"/>
                    </w:rPr>
                    <w:t>　　　　　　</w:t>
                  </w:r>
                </w:p>
                <w:p>
                  <w:pPr>
                    <w:pStyle w:val="Normal"/>
                    <w:tabs>
                      <w:tab w:val="clear" w:pos="840"/>
                    </w:tabs>
                    <w:bidi w:val="0"/>
                    <w:ind w:hanging="0" w:left="0" w:right="0"/>
                    <w:rPr>
                      <w:b w:val="false"/>
                      <w:sz w:val="24"/>
                      <w:szCs w:val="24"/>
                    </w:rPr>
                  </w:pPr>
                  <w:r>
                    <w:rPr>
                      <w:b w:val="false"/>
                      <w:sz w:val="24"/>
                      <w:szCs w:val="24"/>
                    </w:rPr>
                    <w:t>　　　　　　　　　　　　　銀行・農協　　　　　　　　　　　　　</w:t>
                  </w:r>
                </w:p>
                <w:p>
                  <w:pPr>
                    <w:pStyle w:val="Normal"/>
                    <w:tabs>
                      <w:tab w:val="clear" w:pos="840"/>
                    </w:tabs>
                    <w:bidi w:val="0"/>
                    <w:ind w:firstLine="1680" w:left="0" w:right="0"/>
                    <w:rPr>
                      <w:b w:val="false"/>
                      <w:sz w:val="24"/>
                      <w:szCs w:val="24"/>
                      <w:u w:val="single"/>
                    </w:rPr>
                  </w:pPr>
                  <w:r>
                    <w:rPr>
                      <w:b w:val="false"/>
                      <w:sz w:val="24"/>
                      <w:szCs w:val="24"/>
                      <w:u w:val="single"/>
                    </w:rPr>
                    <w:t>　　　　　　金庫・郵便局　　　　　　　　　本店・支店</w:t>
                  </w:r>
                </w:p>
                <w:p>
                  <w:pPr>
                    <w:pStyle w:val="Normal"/>
                    <w:tabs>
                      <w:tab w:val="clear" w:pos="840"/>
                    </w:tabs>
                    <w:bidi w:val="0"/>
                    <w:ind w:firstLine="720" w:left="0" w:right="0"/>
                    <w:rPr>
                      <w:b w:val="false"/>
                      <w:sz w:val="24"/>
                      <w:szCs w:val="24"/>
                    </w:rPr>
                  </w:pPr>
                  <w:r>
                    <w:rPr>
                      <w:b w:val="false"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tabs>
                      <w:tab w:val="clear" w:pos="840"/>
                    </w:tabs>
                    <w:bidi w:val="0"/>
                    <w:ind w:firstLine="1680" w:left="0" w:right="0"/>
                    <w:rPr>
                      <w:b w:val="false"/>
                      <w:sz w:val="24"/>
                      <w:szCs w:val="24"/>
                      <w:u w:val="single"/>
                    </w:rPr>
                  </w:pPr>
                  <w:r>
                    <w:rPr>
                      <w:b w:val="false"/>
                      <w:sz w:val="24"/>
                      <w:szCs w:val="24"/>
                      <w:u w:val="single"/>
                    </w:rPr>
                    <w:t>口座番号（普通・当座）　　　　　　　　　　　　　　　</w:t>
                  </w:r>
                </w:p>
                <w:p>
                  <w:pPr>
                    <w:pStyle w:val="Normal"/>
                    <w:tabs>
                      <w:tab w:val="clear" w:pos="840"/>
                    </w:tabs>
                    <w:bidi w:val="0"/>
                    <w:ind w:hanging="0" w:left="0" w:right="0"/>
                    <w:rPr>
                      <w:b w:val="false"/>
                      <w:sz w:val="24"/>
                      <w:szCs w:val="24"/>
                    </w:rPr>
                  </w:pPr>
                  <w:r>
                    <w:rPr>
                      <w:b w:val="false"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tabs>
                      <w:tab w:val="clear" w:pos="840"/>
                    </w:tabs>
                    <w:bidi w:val="0"/>
                    <w:ind w:firstLine="1680" w:left="0" w:right="0"/>
                    <w:rPr>
                      <w:b w:val="false"/>
                      <w:sz w:val="24"/>
                      <w:szCs w:val="24"/>
                      <w:u w:val="single"/>
                    </w:rPr>
                  </w:pPr>
                  <w:r>
                    <w:rPr>
                      <w:b w:val="false"/>
                      <w:sz w:val="24"/>
                      <w:szCs w:val="24"/>
                      <w:u w:val="single"/>
                    </w:rPr>
                    <w:t>口座名義人　　　　　　　　　　　　　　　　　　　　　</w:t>
                  </w:r>
                </w:p>
                <w:p>
                  <w:pPr>
                    <w:pStyle w:val="Normal"/>
                    <w:tabs>
                      <w:tab w:val="clear" w:pos="840"/>
                    </w:tabs>
                    <w:bidi w:val="0"/>
                    <w:ind w:hanging="0" w:left="0" w:right="0"/>
                    <w:rPr>
                      <w:b w:val="false"/>
                      <w:sz w:val="24"/>
                      <w:szCs w:val="24"/>
                    </w:rPr>
                  </w:pPr>
                  <w:r>
                    <w:rPr>
                      <w:b w:val="false"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tabs>
                      <w:tab w:val="clear" w:pos="840"/>
                    </w:tabs>
                    <w:bidi w:val="0"/>
                    <w:ind w:hanging="0" w:left="0" w:right="0"/>
                    <w:rPr>
                      <w:b w:val="false"/>
                      <w:sz w:val="24"/>
                      <w:szCs w:val="24"/>
                    </w:rPr>
                  </w:pPr>
                  <w:r>
                    <w:rPr>
                      <w:b w:val="false"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tabs>
                      <w:tab w:val="clear" w:pos="840"/>
                    </w:tabs>
                    <w:bidi w:val="0"/>
                    <w:ind w:hanging="0" w:left="0" w:right="0"/>
                    <w:rPr>
                      <w:b w:val="false"/>
                      <w:sz w:val="24"/>
                      <w:szCs w:val="24"/>
                    </w:rPr>
                  </w:pPr>
                  <w:r>
                    <w:rPr>
                      <w:b w:val="false"/>
                      <w:sz w:val="24"/>
                      <w:szCs w:val="24"/>
                    </w:rPr>
                    <w:t>２　役場窓口払い</w:t>
                  </w:r>
                </w:p>
                <w:p>
                  <w:pPr>
                    <w:pStyle w:val="Normal"/>
                    <w:tabs>
                      <w:tab w:val="clear" w:pos="840"/>
                    </w:tabs>
                    <w:bidi w:val="0"/>
                    <w:ind w:hanging="0" w:left="0" w:right="0"/>
                    <w:rPr>
                      <w:b w:val="false"/>
                      <w:sz w:val="24"/>
                      <w:szCs w:val="24"/>
                    </w:rPr>
                  </w:pPr>
                  <w:r>
                    <w:rPr>
                      <w:b w:val="false"/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Normal"/>
              <w:tabs>
                <w:tab w:val="clear" w:pos="840"/>
              </w:tabs>
              <w:bidi w:val="0"/>
              <w:ind w:hanging="0" w:left="21" w:right="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480" w:left="0" w:right="0"/>
        <w:rPr/>
      </w:pPr>
      <w:r>
        <w:rPr>
          <w:b w:val="false"/>
          <w:sz w:val="24"/>
          <w:szCs w:val="24"/>
        </w:rPr>
        <w:t>備考　用紙の大きさ　日本工業規格</w:t>
      </w:r>
      <w:r>
        <w:rPr>
          <w:b w:val="false"/>
          <w:sz w:val="24"/>
          <w:szCs w:val="24"/>
        </w:rPr>
        <w:t>A4</w:t>
      </w:r>
    </w:p>
    <w:sectPr>
      <w:type w:val="nextPage"/>
      <w:pgSz w:w="11906" w:h="16838"/>
      <w:pgMar w:left="1701" w:right="1701" w:gutter="0" w:header="0" w:top="1985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b/>
      <w:color w:val="auto"/>
      <w:kern w:val="2"/>
      <w:sz w:val="52"/>
      <w:szCs w:val="52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L">
    <w:name w:val="‹L (•¶Žš)"/>
    <w:basedOn w:val="DefaultParagraphFont"/>
    <w:qFormat/>
    <w:rPr>
      <w:rFonts w:ascii="Century" w:hAnsi="Century" w:eastAsia="ＭＳ 明朝" w:cs="Times New Roman"/>
      <w:sz w:val="24"/>
      <w:szCs w:val="24"/>
    </w:rPr>
  </w:style>
  <w:style w:type="character" w:styleId="Style14">
    <w:name w:val="Œ‹Œê (•¶Žš)"/>
    <w:basedOn w:val="DefaultParagraphFont"/>
    <w:qFormat/>
    <w:rPr>
      <w:rFonts w:ascii="Century" w:hAnsi="Century" w:eastAsia="ＭＳ 明朝" w:cs="Times New Roman"/>
      <w:sz w:val="24"/>
      <w:szCs w:val="24"/>
    </w:rPr>
  </w:style>
  <w:style w:type="character" w:styleId="Style15">
    <w:name w:val="ヘッダー (文字)"/>
    <w:basedOn w:val="DefaultParagraphFont"/>
    <w:qFormat/>
    <w:rPr>
      <w:rFonts w:cs="Times New Roman"/>
      <w:b/>
      <w:kern w:val="2"/>
      <w:sz w:val="52"/>
      <w:szCs w:val="52"/>
    </w:rPr>
  </w:style>
  <w:style w:type="character" w:styleId="Style16">
    <w:name w:val="フッター (文字)"/>
    <w:basedOn w:val="DefaultParagraphFont"/>
    <w:qFormat/>
    <w:rPr>
      <w:rFonts w:cs="Times New Roman"/>
      <w:b/>
      <w:kern w:val="2"/>
      <w:sz w:val="52"/>
      <w:szCs w:val="5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NoteHeading">
    <w:name w:val="Note Heading"/>
    <w:basedOn w:val="Normal"/>
    <w:next w:val="Normal"/>
    <w:qFormat/>
    <w:pPr>
      <w:widowControl w:val="false"/>
      <w:ind w:hanging="0" w:left="0" w:right="0"/>
      <w:jc w:val="center"/>
      <w:textAlignment w:val="auto"/>
    </w:pPr>
    <w:rPr>
      <w:rFonts w:ascii="Century" w:hAnsi="Century" w:eastAsia="ＭＳ 明朝" w:cs="Times New Roman"/>
      <w:kern w:val="2"/>
      <w:sz w:val="24"/>
      <w:szCs w:val="24"/>
      <w:lang w:val="en-US" w:eastAsia="ja-JP" w:bidi="ar-SA"/>
    </w:rPr>
  </w:style>
  <w:style w:type="paragraph" w:styleId="Closing">
    <w:name w:val="Closing"/>
    <w:basedOn w:val="Normal"/>
    <w:pPr>
      <w:widowControl w:val="false"/>
      <w:ind w:hanging="0" w:left="0" w:right="0"/>
      <w:jc w:val="right"/>
      <w:textAlignment w:val="auto"/>
    </w:pPr>
    <w:rPr>
      <w:rFonts w:ascii="Century" w:hAnsi="Century" w:eastAsia="ＭＳ 明朝" w:cs="Times New Roman"/>
      <w:kern w:val="2"/>
      <w:sz w:val="24"/>
      <w:szCs w:val="24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b/>
      <w:kern w:val="2"/>
      <w:sz w:val="52"/>
      <w:szCs w:val="52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b/>
      <w:kern w:val="2"/>
      <w:sz w:val="52"/>
      <w:szCs w:val="52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236</Words>
  <Characters>433</Characters>
  <CharactersWithSpaces>240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2025-07-23T19:07:00Z</dcterms:created>
  <dc:creator/>
  <dc:description/>
  <dc:language>en-US</dc:language>
  <cp:lastModifiedBy/>
  <dcterms:modified xsi:type="dcterms:W3CDTF">2025-08-09T14:35:00Z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