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A84" w:rsidRDefault="00EB3A84">
      <w:pPr>
        <w:jc w:val="center"/>
        <w:rPr>
          <w:rFonts w:hint="eastAsia"/>
        </w:rPr>
      </w:pPr>
      <w:r>
        <w:rPr>
          <w:rFonts w:ascii="HG丸ｺﾞｼｯｸM-PRO" w:eastAsia="HG丸ｺﾞｼｯｸM-PRO" w:hint="eastAsia"/>
          <w:b/>
          <w:bCs/>
          <w:sz w:val="28"/>
        </w:rPr>
        <w:t>岩手県男女共同参画審議会委員募集要項</w:t>
      </w:r>
    </w:p>
    <w:p w:rsidR="00EB3A84" w:rsidRDefault="00EB3A84">
      <w:pPr>
        <w:rPr>
          <w:rFonts w:hint="eastAsia"/>
        </w:rPr>
      </w:pPr>
    </w:p>
    <w:p w:rsidR="00EB3A84" w:rsidRDefault="00EB3A84">
      <w:pPr>
        <w:rPr>
          <w:rFonts w:hAnsi="ＭＳ ゴシック" w:hint="eastAsia"/>
          <w:u w:val="single"/>
        </w:rPr>
      </w:pPr>
      <w:r>
        <w:rPr>
          <w:rFonts w:hAnsi="ＭＳ ゴシック" w:hint="eastAsia"/>
          <w:u w:val="single"/>
        </w:rPr>
        <w:t xml:space="preserve">１　趣旨　</w:t>
      </w:r>
    </w:p>
    <w:p w:rsidR="00EB3A84" w:rsidRDefault="00EB3A84">
      <w:pPr>
        <w:pStyle w:val="a4"/>
        <w:ind w:firstLine="210"/>
        <w:rPr>
          <w:rFonts w:ascii="HG丸ｺﾞｼｯｸM-PRO" w:eastAsia="HG丸ｺﾞｼｯｸM-PRO" w:hAnsi="ＭＳ ゴシック" w:hint="eastAsia"/>
          <w:sz w:val="21"/>
        </w:rPr>
      </w:pPr>
      <w:r>
        <w:rPr>
          <w:rFonts w:ascii="HG丸ｺﾞｼｯｸM-PRO" w:eastAsia="HG丸ｺﾞｼｯｸM-PRO" w:hAnsi="ＭＳ ゴシック" w:hint="eastAsia"/>
          <w:sz w:val="21"/>
        </w:rPr>
        <w:t>岩手県男女共同参画審議会は、知事の諮問に応じ、県が行う男女共同参画の推進に関する事項を調査審議する機関です。審議会の運営に広く県民の参加を得て、より開かれた県政の推進を図るため委員の一部を公募します。</w:t>
      </w:r>
    </w:p>
    <w:p w:rsidR="00EB3A84" w:rsidRDefault="00EB3A84">
      <w:pPr>
        <w:rPr>
          <w:rFonts w:hAnsi="ＭＳ ゴシック" w:hint="eastAsia"/>
          <w:u w:val="single"/>
        </w:rPr>
      </w:pPr>
    </w:p>
    <w:p w:rsidR="00EB3A84" w:rsidRDefault="00EB3A84">
      <w:pPr>
        <w:rPr>
          <w:rFonts w:hAnsi="ＭＳ ゴシック" w:hint="eastAsia"/>
        </w:rPr>
      </w:pPr>
      <w:r>
        <w:rPr>
          <w:rFonts w:hAnsi="ＭＳ ゴシック" w:hint="eastAsia"/>
          <w:u w:val="single"/>
        </w:rPr>
        <w:t xml:space="preserve">２　募集人数　</w:t>
      </w:r>
      <w:r>
        <w:rPr>
          <w:rFonts w:hAnsi="ＭＳ ゴシック" w:hint="eastAsia"/>
        </w:rPr>
        <w:t xml:space="preserve">　　</w:t>
      </w:r>
    </w:p>
    <w:p w:rsidR="00EB3A84" w:rsidRDefault="008332B0">
      <w:pPr>
        <w:ind w:firstLine="440"/>
        <w:rPr>
          <w:rFonts w:hAnsi="ＭＳ ゴシック" w:hint="eastAsia"/>
        </w:rPr>
      </w:pPr>
      <w:r>
        <w:rPr>
          <w:rFonts w:hAnsi="ＭＳ ゴシック" w:hint="eastAsia"/>
        </w:rPr>
        <w:t>３</w:t>
      </w:r>
      <w:r w:rsidR="00EB3A84">
        <w:rPr>
          <w:rFonts w:ascii="HG丸ｺﾞｼｯｸM-PRO" w:hAnsi="ＭＳ ゴシック" w:hint="eastAsia"/>
        </w:rPr>
        <w:t>名</w:t>
      </w:r>
    </w:p>
    <w:p w:rsidR="00EB3A84" w:rsidRDefault="00EB3A84">
      <w:pPr>
        <w:rPr>
          <w:rFonts w:hAnsi="ＭＳ ゴシック" w:hint="eastAsia"/>
          <w:u w:val="single"/>
        </w:rPr>
      </w:pPr>
    </w:p>
    <w:p w:rsidR="00EB3A84" w:rsidRDefault="00EB3A84">
      <w:pPr>
        <w:rPr>
          <w:rFonts w:hAnsi="ＭＳ ゴシック" w:hint="eastAsia"/>
          <w:u w:val="single"/>
        </w:rPr>
      </w:pPr>
      <w:r>
        <w:rPr>
          <w:rFonts w:hAnsi="ＭＳ ゴシック" w:hint="eastAsia"/>
          <w:u w:val="single"/>
        </w:rPr>
        <w:t xml:space="preserve">３　委員の役割　</w:t>
      </w:r>
    </w:p>
    <w:p w:rsidR="00EB3A84" w:rsidRDefault="00EB3A84">
      <w:pPr>
        <w:pStyle w:val="2"/>
        <w:ind w:left="220"/>
        <w:rPr>
          <w:rFonts w:hint="eastAsia"/>
        </w:rPr>
      </w:pPr>
      <w:r>
        <w:rPr>
          <w:rFonts w:hint="eastAsia"/>
        </w:rPr>
        <w:t>審議会に出席し、男女共同参画社会づくり（性別役割分担意識の改革、政策・方針決定過程への女性の参画、職場・家庭・地域における男女共同参画の推進、女性に対する暴力対策など）に関する事項について意見を述べ、審議に参加していただきます。</w:t>
      </w:r>
    </w:p>
    <w:p w:rsidR="00EB3A84" w:rsidRDefault="00EB3A84">
      <w:pPr>
        <w:rPr>
          <w:rFonts w:hAnsi="ＭＳ ゴシック" w:hint="eastAsia"/>
          <w:u w:val="single"/>
        </w:rPr>
      </w:pPr>
    </w:p>
    <w:p w:rsidR="00EB3A84" w:rsidRDefault="00EB3A84">
      <w:pPr>
        <w:rPr>
          <w:rFonts w:hAnsi="ＭＳ ゴシック" w:hint="eastAsia"/>
        </w:rPr>
      </w:pPr>
      <w:r>
        <w:rPr>
          <w:rFonts w:hAnsi="ＭＳ ゴシック" w:hint="eastAsia"/>
          <w:u w:val="single"/>
        </w:rPr>
        <w:t xml:space="preserve">４　任期　</w:t>
      </w:r>
      <w:r>
        <w:rPr>
          <w:rFonts w:hAnsi="ＭＳ ゴシック" w:hint="eastAsia"/>
        </w:rPr>
        <w:t xml:space="preserve">　　　　</w:t>
      </w:r>
    </w:p>
    <w:p w:rsidR="00EB3A84" w:rsidRDefault="00EB3A84">
      <w:pPr>
        <w:ind w:firstLine="440"/>
        <w:rPr>
          <w:rFonts w:hAnsi="ＭＳ ゴシック" w:hint="eastAsia"/>
        </w:rPr>
      </w:pPr>
      <w:r>
        <w:rPr>
          <w:rFonts w:ascii="HG丸ｺﾞｼｯｸM-PRO" w:eastAsia="HG丸ｺﾞｼｯｸM-PRO" w:hAnsi="ＭＳ ゴシック" w:hint="eastAsia"/>
        </w:rPr>
        <w:t>任命の日（平成2</w:t>
      </w:r>
      <w:r w:rsidR="00AD1C95">
        <w:rPr>
          <w:rFonts w:ascii="HG丸ｺﾞｼｯｸM-PRO" w:eastAsia="HG丸ｺﾞｼｯｸM-PRO" w:hAnsi="ＭＳ ゴシック" w:hint="eastAsia"/>
        </w:rPr>
        <w:t>7</w:t>
      </w:r>
      <w:r>
        <w:rPr>
          <w:rFonts w:ascii="HG丸ｺﾞｼｯｸM-PRO" w:eastAsia="HG丸ｺﾞｼｯｸM-PRO" w:hAnsi="ＭＳ ゴシック" w:hint="eastAsia"/>
        </w:rPr>
        <w:t>年１月26日）から２年間とします。</w:t>
      </w:r>
    </w:p>
    <w:p w:rsidR="00EB3A84" w:rsidRDefault="00EB3A84">
      <w:pPr>
        <w:rPr>
          <w:rFonts w:hAnsi="ＭＳ ゴシック" w:hint="eastAsia"/>
          <w:u w:val="single"/>
        </w:rPr>
      </w:pPr>
    </w:p>
    <w:p w:rsidR="00EB3A84" w:rsidRDefault="00EB3A84">
      <w:pPr>
        <w:rPr>
          <w:rFonts w:hAnsi="ＭＳ ゴシック" w:hint="eastAsia"/>
        </w:rPr>
      </w:pPr>
      <w:r>
        <w:rPr>
          <w:rFonts w:hAnsi="ＭＳ ゴシック" w:hint="eastAsia"/>
          <w:u w:val="single"/>
        </w:rPr>
        <w:t xml:space="preserve">５　報酬等　</w:t>
      </w:r>
      <w:r>
        <w:rPr>
          <w:rFonts w:hAnsi="ＭＳ ゴシック" w:hint="eastAsia"/>
        </w:rPr>
        <w:t xml:space="preserve">　　　</w:t>
      </w:r>
    </w:p>
    <w:p w:rsidR="00EB3A84" w:rsidRDefault="00EB3A84">
      <w:pPr>
        <w:ind w:firstLineChars="200" w:firstLine="440"/>
        <w:rPr>
          <w:rFonts w:ascii="HG丸ｺﾞｼｯｸM-PRO" w:eastAsia="HG丸ｺﾞｼｯｸM-PRO" w:hAnsi="ＭＳ ゴシック" w:hint="eastAsia"/>
        </w:rPr>
      </w:pPr>
      <w:r>
        <w:rPr>
          <w:rFonts w:ascii="HG丸ｺﾞｼｯｸM-PRO" w:eastAsia="HG丸ｺﾞｼｯｸM-PRO" w:hAnsi="ＭＳ ゴシック" w:hint="eastAsia"/>
        </w:rPr>
        <w:t>審議会に出席いただいた際に、県の規定により報酬及び旅費を支給します。</w:t>
      </w:r>
    </w:p>
    <w:p w:rsidR="00EB3A84" w:rsidRDefault="00EB3A84">
      <w:pPr>
        <w:rPr>
          <w:rFonts w:ascii="HG丸ｺﾞｼｯｸM-PRO" w:eastAsia="HG丸ｺﾞｼｯｸM-PRO" w:hAnsi="ＭＳ ゴシック" w:hint="eastAsia"/>
          <w:u w:val="single"/>
        </w:rPr>
      </w:pPr>
    </w:p>
    <w:p w:rsidR="00EB3A84" w:rsidRDefault="00EB3A84">
      <w:pPr>
        <w:rPr>
          <w:rFonts w:hAnsi="ＭＳ ゴシック" w:hint="eastAsia"/>
          <w:u w:val="single"/>
        </w:rPr>
      </w:pPr>
      <w:r>
        <w:rPr>
          <w:rFonts w:hAnsi="ＭＳ ゴシック" w:hint="eastAsia"/>
          <w:u w:val="single"/>
        </w:rPr>
        <w:t xml:space="preserve">６　応募できる方　</w:t>
      </w:r>
    </w:p>
    <w:p w:rsidR="00EB3A84" w:rsidRDefault="00EB3A84">
      <w:pPr>
        <w:numPr>
          <w:ilvl w:val="0"/>
          <w:numId w:val="1"/>
        </w:numPr>
        <w:tabs>
          <w:tab w:val="num" w:leader="none" w:pos="630"/>
        </w:tabs>
        <w:ind w:leftChars="57" w:left="485"/>
        <w:rPr>
          <w:rFonts w:ascii="HG丸ｺﾞｼｯｸM-PRO" w:eastAsia="HG丸ｺﾞｼｯｸM-PRO" w:hAnsi="ＭＳ ゴシック" w:hint="eastAsia"/>
        </w:rPr>
      </w:pPr>
      <w:r>
        <w:rPr>
          <w:rFonts w:ascii="HG丸ｺﾞｼｯｸM-PRO" w:eastAsia="HG丸ｺﾞｼｯｸM-PRO" w:hAnsi="ＭＳ ゴシック" w:hint="eastAsia"/>
        </w:rPr>
        <w:t>県内にお住まいの満20歳以上の方</w:t>
      </w:r>
    </w:p>
    <w:p w:rsidR="00EB3A84" w:rsidRDefault="00EB3A84">
      <w:pPr>
        <w:numPr>
          <w:ilvl w:val="0"/>
          <w:numId w:val="1"/>
        </w:numPr>
        <w:tabs>
          <w:tab w:val="num" w:leader="none" w:pos="630"/>
        </w:tabs>
        <w:ind w:leftChars="57" w:left="485"/>
        <w:rPr>
          <w:rFonts w:ascii="HG丸ｺﾞｼｯｸM-PRO" w:eastAsia="HG丸ｺﾞｼｯｸM-PRO" w:hAnsi="ＭＳ ゴシック" w:hint="eastAsia"/>
        </w:rPr>
      </w:pPr>
      <w:r>
        <w:rPr>
          <w:rFonts w:ascii="HG丸ｺﾞｼｯｸM-PRO" w:eastAsia="HG丸ｺﾞｼｯｸM-PRO" w:hAnsi="ＭＳ ゴシック" w:hint="eastAsia"/>
        </w:rPr>
        <w:t>盛岡市内で開催する審議会（年間数回）に出席できる方</w:t>
      </w:r>
    </w:p>
    <w:p w:rsidR="00EB3A84" w:rsidRDefault="00EB3A84">
      <w:pPr>
        <w:numPr>
          <w:ilvl w:val="0"/>
          <w:numId w:val="1"/>
        </w:numPr>
        <w:tabs>
          <w:tab w:val="num" w:leader="none" w:pos="630"/>
        </w:tabs>
        <w:ind w:leftChars="57" w:left="485"/>
        <w:rPr>
          <w:rFonts w:ascii="HG丸ｺﾞｼｯｸM-PRO" w:eastAsia="HG丸ｺﾞｼｯｸM-PRO" w:hAnsi="ＭＳ ゴシック" w:hint="eastAsia"/>
        </w:rPr>
      </w:pPr>
      <w:r>
        <w:rPr>
          <w:rFonts w:ascii="HG丸ｺﾞｼｯｸM-PRO" w:eastAsia="HG丸ｺﾞｼｯｸM-PRO" w:hAnsi="ＭＳ ゴシック" w:hint="eastAsia"/>
        </w:rPr>
        <w:t>公務員ではない方</w:t>
      </w:r>
    </w:p>
    <w:p w:rsidR="00EB3A84" w:rsidRDefault="00EB3A84">
      <w:pPr>
        <w:rPr>
          <w:rFonts w:hAnsi="ＭＳ ゴシック" w:hint="eastAsia"/>
          <w:u w:val="single"/>
        </w:rPr>
      </w:pPr>
    </w:p>
    <w:p w:rsidR="00EB3A84" w:rsidRDefault="00EB3A84">
      <w:pPr>
        <w:rPr>
          <w:rFonts w:hAnsi="ＭＳ ゴシック" w:hint="eastAsia"/>
          <w:u w:val="single"/>
        </w:rPr>
      </w:pPr>
      <w:r>
        <w:rPr>
          <w:rFonts w:hAnsi="ＭＳ ゴシック" w:hint="eastAsia"/>
          <w:u w:val="single"/>
        </w:rPr>
        <w:t xml:space="preserve">７　応募方法　</w:t>
      </w:r>
    </w:p>
    <w:p w:rsidR="00EB3A84" w:rsidRDefault="00EB3A84">
      <w:pPr>
        <w:numPr>
          <w:ilvl w:val="0"/>
          <w:numId w:val="2"/>
        </w:numPr>
        <w:tabs>
          <w:tab w:val="num" w:leader="none" w:pos="630"/>
        </w:tabs>
        <w:ind w:leftChars="57" w:left="485"/>
        <w:rPr>
          <w:rFonts w:ascii="HG丸ｺﾞｼｯｸM-PRO" w:eastAsia="HG丸ｺﾞｼｯｸM-PRO" w:hAnsi="ＭＳ ゴシック" w:hint="eastAsia"/>
        </w:rPr>
      </w:pPr>
      <w:r>
        <w:rPr>
          <w:rFonts w:ascii="HG丸ｺﾞｼｯｸM-PRO" w:eastAsia="HG丸ｺﾞｼｯｸM-PRO" w:hAnsi="ＭＳ ゴシック" w:hint="eastAsia"/>
        </w:rPr>
        <w:t>応募に際し、提出していただくもの</w:t>
      </w:r>
    </w:p>
    <w:p w:rsidR="00EB3A84" w:rsidRDefault="00EB3A84">
      <w:pPr>
        <w:ind w:leftChars="200" w:left="660" w:hangingChars="100" w:hanging="220"/>
        <w:rPr>
          <w:rFonts w:ascii="HG丸ｺﾞｼｯｸM-PRO" w:eastAsia="HG丸ｺﾞｼｯｸM-PRO" w:hAnsi="ＭＳ ゴシック" w:hint="eastAsia"/>
        </w:rPr>
      </w:pPr>
      <w:r>
        <w:rPr>
          <w:rFonts w:ascii="HG丸ｺﾞｼｯｸM-PRO" w:eastAsia="HG丸ｺﾞｼｯｸM-PRO" w:hAnsi="ＭＳ ゴシック" w:hint="eastAsia"/>
        </w:rPr>
        <w:t>ア　別紙「応募申込書」１部</w:t>
      </w:r>
    </w:p>
    <w:p w:rsidR="00EB3A84" w:rsidRDefault="00EB3A84">
      <w:pPr>
        <w:ind w:leftChars="200" w:left="660" w:hangingChars="100" w:hanging="220"/>
        <w:rPr>
          <w:rFonts w:ascii="HG丸ｺﾞｼｯｸM-PRO" w:eastAsia="HG丸ｺﾞｼｯｸM-PRO" w:hAnsi="ＭＳ ゴシック" w:hint="eastAsia"/>
        </w:rPr>
      </w:pPr>
      <w:r>
        <w:rPr>
          <w:rFonts w:ascii="HG丸ｺﾞｼｯｸM-PRO" w:eastAsia="HG丸ｺﾞｼｯｸM-PRO" w:hAnsi="ＭＳ ゴシック" w:hint="eastAsia"/>
        </w:rPr>
        <w:t>イ　作文（応募の動機や今後取組みたいこと、男女共同参画に関する考え等を８００字程度で記載したもの）１部</w:t>
      </w:r>
    </w:p>
    <w:p w:rsidR="00EB3A84" w:rsidRDefault="00EB3A84">
      <w:pPr>
        <w:ind w:leftChars="300" w:left="660" w:firstLineChars="100" w:firstLine="216"/>
        <w:rPr>
          <w:rFonts w:ascii="HG丸ｺﾞｼｯｸM-PRO" w:eastAsia="HG丸ｺﾞｼｯｸM-PRO" w:hAnsi="ＭＳ ゴシック" w:hint="eastAsia"/>
          <w:spacing w:val="-2"/>
        </w:rPr>
      </w:pPr>
      <w:r>
        <w:rPr>
          <w:rFonts w:ascii="HG丸ｺﾞｼｯｸM-PRO" w:eastAsia="HG丸ｺﾞｼｯｸM-PRO" w:hAnsi="ＭＳ ゴシック" w:hint="eastAsia"/>
          <w:spacing w:val="-2"/>
        </w:rPr>
        <w:t>（いずれも様式は問いません。ただし、アについては別紙「応募申込書」と同内容としてください。また、電子メールの場合は、「ワード」又は「テキスト形式」でお願いします。）</w:t>
      </w:r>
    </w:p>
    <w:p w:rsidR="00EB3A84" w:rsidRDefault="00EB3A84">
      <w:pPr>
        <w:numPr>
          <w:ilvl w:val="0"/>
          <w:numId w:val="2"/>
        </w:numPr>
        <w:tabs>
          <w:tab w:val="num" w:leader="none" w:pos="630"/>
        </w:tabs>
        <w:ind w:leftChars="57" w:left="485"/>
        <w:rPr>
          <w:rFonts w:ascii="HG丸ｺﾞｼｯｸM-PRO" w:eastAsia="HG丸ｺﾞｼｯｸM-PRO" w:hAnsi="ＭＳ ゴシック" w:hint="eastAsia"/>
        </w:rPr>
      </w:pPr>
      <w:r>
        <w:rPr>
          <w:rFonts w:ascii="HG丸ｺﾞｼｯｸM-PRO" w:eastAsia="HG丸ｺﾞｼｯｸM-PRO" w:hAnsi="ＭＳ ゴシック" w:hint="eastAsia"/>
        </w:rPr>
        <w:t>提出方法</w:t>
      </w:r>
    </w:p>
    <w:p w:rsidR="00EB3A84" w:rsidRDefault="00EB3A84">
      <w:pPr>
        <w:ind w:firstLineChars="300" w:firstLine="660"/>
        <w:rPr>
          <w:rFonts w:ascii="HG丸ｺﾞｼｯｸM-PRO" w:eastAsia="HG丸ｺﾞｼｯｸM-PRO" w:hAnsi="ＭＳ ゴシック" w:hint="eastAsia"/>
        </w:rPr>
      </w:pPr>
      <w:r>
        <w:rPr>
          <w:rFonts w:ascii="HG丸ｺﾞｼｯｸM-PRO" w:eastAsia="HG丸ｺﾞｼｯｸM-PRO" w:hAnsi="ＭＳ ゴシック" w:hint="eastAsia"/>
        </w:rPr>
        <w:t>郵送、ファックス又は電子メールにより提出してください。</w:t>
      </w:r>
    </w:p>
    <w:p w:rsidR="00EB3A84" w:rsidRDefault="00EB3A84">
      <w:pPr>
        <w:numPr>
          <w:ilvl w:val="0"/>
          <w:numId w:val="2"/>
        </w:numPr>
        <w:tabs>
          <w:tab w:val="num" w:leader="none" w:pos="630"/>
        </w:tabs>
        <w:ind w:leftChars="57" w:left="485"/>
        <w:rPr>
          <w:rFonts w:ascii="HG丸ｺﾞｼｯｸM-PRO" w:eastAsia="HG丸ｺﾞｼｯｸM-PRO" w:hAnsi="ＭＳ ゴシック" w:hint="eastAsia"/>
        </w:rPr>
      </w:pPr>
      <w:r>
        <w:rPr>
          <w:rFonts w:ascii="HG丸ｺﾞｼｯｸM-PRO" w:eastAsia="HG丸ｺﾞｼｯｸM-PRO" w:hAnsi="ＭＳ ゴシック" w:hint="eastAsia"/>
        </w:rPr>
        <w:t>提出先（問合せ先）</w:t>
      </w:r>
    </w:p>
    <w:p w:rsidR="00EB3A84" w:rsidRDefault="00EB3A84">
      <w:pPr>
        <w:ind w:firstLineChars="300" w:firstLine="660"/>
        <w:rPr>
          <w:rFonts w:ascii="HG丸ｺﾞｼｯｸM-PRO" w:eastAsia="HG丸ｺﾞｼｯｸM-PRO" w:hAnsi="ＭＳ ゴシック" w:hint="eastAsia"/>
        </w:rPr>
      </w:pPr>
      <w:r>
        <w:rPr>
          <w:rFonts w:ascii="HG丸ｺﾞｼｯｸM-PRO" w:eastAsia="HG丸ｺﾞｼｯｸM-PRO" w:hAnsi="ＭＳ ゴシック" w:hint="eastAsia"/>
        </w:rPr>
        <w:t xml:space="preserve">住所：〒０２０－８５７０　盛岡市内丸１０－１　　</w:t>
      </w:r>
    </w:p>
    <w:p w:rsidR="00EB3A84" w:rsidRDefault="00EB3A84">
      <w:pPr>
        <w:ind w:firstLineChars="600" w:firstLine="1320"/>
        <w:rPr>
          <w:rFonts w:ascii="HG丸ｺﾞｼｯｸM-PRO" w:eastAsia="HG丸ｺﾞｼｯｸM-PRO" w:hAnsi="ＭＳ ゴシック" w:hint="eastAsia"/>
        </w:rPr>
      </w:pPr>
      <w:r>
        <w:rPr>
          <w:rFonts w:ascii="HG丸ｺﾞｼｯｸM-PRO" w:eastAsia="HG丸ｺﾞｼｯｸM-PRO" w:hAnsi="ＭＳ ゴシック" w:hint="eastAsia"/>
        </w:rPr>
        <w:t xml:space="preserve">岩手県 環境生活部 </w:t>
      </w:r>
      <w:r w:rsidR="00AD1C95">
        <w:rPr>
          <w:rFonts w:ascii="HG丸ｺﾞｼｯｸM-PRO" w:eastAsia="HG丸ｺﾞｼｯｸM-PRO" w:hAnsi="ＭＳ ゴシック" w:hint="eastAsia"/>
        </w:rPr>
        <w:t>若者女性協働推進室</w:t>
      </w:r>
    </w:p>
    <w:p w:rsidR="00EB3A84" w:rsidRDefault="00EB3A84">
      <w:pPr>
        <w:ind w:firstLineChars="300" w:firstLine="660"/>
        <w:rPr>
          <w:rFonts w:ascii="HG丸ｺﾞｼｯｸM-PRO" w:eastAsia="HG丸ｺﾞｼｯｸM-PRO" w:hAnsi="ＭＳ ゴシック" w:hint="eastAsia"/>
        </w:rPr>
      </w:pPr>
      <w:r>
        <w:rPr>
          <w:rFonts w:ascii="HG丸ｺﾞｼｯｸM-PRO" w:eastAsia="HG丸ｺﾞｼｯｸM-PRO" w:hAnsi="ＭＳ ゴシック" w:hint="eastAsia"/>
        </w:rPr>
        <w:t>ファックス：０１９－６２９－５３５４</w:t>
      </w:r>
    </w:p>
    <w:p w:rsidR="00EB3A84" w:rsidRDefault="00EB3A84">
      <w:pPr>
        <w:ind w:firstLineChars="300" w:firstLine="660"/>
        <w:rPr>
          <w:rFonts w:ascii="HG丸ｺﾞｼｯｸM-PRO" w:eastAsia="HG丸ｺﾞｼｯｸM-PRO" w:hAnsi="ＭＳ ゴシック" w:hint="eastAsia"/>
        </w:rPr>
      </w:pPr>
      <w:r>
        <w:rPr>
          <w:rFonts w:ascii="HG丸ｺﾞｼｯｸM-PRO" w:eastAsia="HG丸ｺﾞｼｯｸM-PRO" w:hAnsi="ＭＳ ゴシック" w:hint="eastAsia"/>
        </w:rPr>
        <w:t>電子メールアドレス：AC0006</w:t>
      </w:r>
      <w:r>
        <w:rPr>
          <w:rFonts w:ascii="HG丸ｺﾞｼｯｸM-PRO" w:eastAsia="HG丸ｺﾞｼｯｸM-PRO" w:hAnsi="ＭＳ ゴシック"/>
        </w:rPr>
        <w:t>@pref.iwate.jp</w:t>
      </w:r>
    </w:p>
    <w:p w:rsidR="00EB3A84" w:rsidRDefault="00EB3A84">
      <w:pPr>
        <w:numPr>
          <w:ilvl w:val="0"/>
          <w:numId w:val="2"/>
        </w:numPr>
        <w:tabs>
          <w:tab w:val="num" w:leader="none" w:pos="630"/>
        </w:tabs>
        <w:ind w:leftChars="57" w:left="485"/>
        <w:rPr>
          <w:rFonts w:ascii="HG丸ｺﾞｼｯｸM-PRO" w:eastAsia="HG丸ｺﾞｼｯｸM-PRO" w:hAnsi="ＭＳ ゴシック" w:hint="eastAsia"/>
        </w:rPr>
      </w:pPr>
      <w:r>
        <w:rPr>
          <w:rFonts w:ascii="HG丸ｺﾞｼｯｸM-PRO" w:eastAsia="HG丸ｺﾞｼｯｸM-PRO" w:hAnsi="ＭＳ ゴシック" w:hint="eastAsia"/>
        </w:rPr>
        <w:t>募集〆切　平成2</w:t>
      </w:r>
      <w:r w:rsidR="00AD1C95">
        <w:rPr>
          <w:rFonts w:ascii="HG丸ｺﾞｼｯｸM-PRO" w:eastAsia="HG丸ｺﾞｼｯｸM-PRO" w:hAnsi="ＭＳ ゴシック" w:hint="eastAsia"/>
        </w:rPr>
        <w:t>６</w:t>
      </w:r>
      <w:r>
        <w:rPr>
          <w:rFonts w:ascii="HG丸ｺﾞｼｯｸM-PRO" w:eastAsia="HG丸ｺﾞｼｯｸM-PRO" w:hAnsi="ＭＳ ゴシック" w:hint="eastAsia"/>
        </w:rPr>
        <w:t>年12月</w:t>
      </w:r>
      <w:r w:rsidR="00AD1C95">
        <w:rPr>
          <w:rFonts w:ascii="HG丸ｺﾞｼｯｸM-PRO" w:eastAsia="HG丸ｺﾞｼｯｸM-PRO" w:hAnsi="ＭＳ ゴシック" w:hint="eastAsia"/>
        </w:rPr>
        <w:t>２６</w:t>
      </w:r>
      <w:bookmarkStart w:id="0" w:name="_GoBack"/>
      <w:bookmarkEnd w:id="0"/>
      <w:r>
        <w:rPr>
          <w:rFonts w:ascii="HG丸ｺﾞｼｯｸM-PRO" w:eastAsia="HG丸ｺﾞｼｯｸM-PRO" w:hAnsi="ＭＳ ゴシック" w:hint="eastAsia"/>
        </w:rPr>
        <w:t>日（</w:t>
      </w:r>
      <w:r w:rsidR="00A77281">
        <w:rPr>
          <w:rFonts w:ascii="HG丸ｺﾞｼｯｸM-PRO" w:eastAsia="HG丸ｺﾞｼｯｸM-PRO" w:hAnsi="ＭＳ ゴシック" w:hint="eastAsia"/>
        </w:rPr>
        <w:t>金</w:t>
      </w:r>
      <w:r>
        <w:rPr>
          <w:rFonts w:ascii="HG丸ｺﾞｼｯｸM-PRO" w:eastAsia="HG丸ｺﾞｼｯｸM-PRO" w:hAnsi="ＭＳ ゴシック" w:hint="eastAsia"/>
        </w:rPr>
        <w:t>）（提出期限内必着）</w:t>
      </w:r>
    </w:p>
    <w:p w:rsidR="00EB3A84" w:rsidRDefault="00EB3A84">
      <w:pPr>
        <w:ind w:left="210"/>
        <w:rPr>
          <w:rFonts w:ascii="HG丸ｺﾞｼｯｸM-PRO" w:eastAsia="HG丸ｺﾞｼｯｸM-PRO" w:hAnsi="ＭＳ ゴシック" w:hint="eastAsia"/>
          <w:u w:val="single"/>
        </w:rPr>
      </w:pPr>
      <w:r>
        <w:rPr>
          <w:rFonts w:ascii="HG丸ｺﾞｼｯｸM-PRO" w:eastAsia="HG丸ｺﾞｼｯｸM-PRO" w:hAnsi="ＭＳ ゴシック" w:hint="eastAsia"/>
        </w:rPr>
        <w:t xml:space="preserve">　　</w:t>
      </w:r>
    </w:p>
    <w:p w:rsidR="00EB3A84" w:rsidRDefault="00EB3A84">
      <w:pPr>
        <w:rPr>
          <w:rFonts w:hAnsi="ＭＳ ゴシック" w:hint="eastAsia"/>
          <w:u w:val="single"/>
        </w:rPr>
      </w:pPr>
      <w:r>
        <w:rPr>
          <w:rFonts w:hAnsi="ＭＳ ゴシック" w:hint="eastAsia"/>
          <w:u w:val="single"/>
        </w:rPr>
        <w:t xml:space="preserve">８　選考及び結果通知　</w:t>
      </w:r>
    </w:p>
    <w:p w:rsidR="00EB3A84" w:rsidRDefault="00EB3A84">
      <w:pPr>
        <w:ind w:leftChars="100" w:left="220" w:firstLineChars="100" w:firstLine="220"/>
        <w:rPr>
          <w:rFonts w:hint="eastAsia"/>
        </w:rPr>
      </w:pPr>
      <w:r>
        <w:rPr>
          <w:rFonts w:ascii="HG丸ｺﾞｼｯｸM-PRO" w:eastAsia="HG丸ｺﾞｼｯｸM-PRO" w:hAnsi="ＭＳ ゴシック" w:hint="eastAsia"/>
        </w:rPr>
        <w:t>環境生活部に設置する公募委員選考委員会で審査のうえ決定します。選考結果につきましては、各応募者へ通知します。</w:t>
      </w:r>
    </w:p>
    <w:p w:rsidR="00EB3A84" w:rsidRDefault="00EB3A84">
      <w:pPr>
        <w:rPr>
          <w:rFonts w:hint="eastAsia"/>
          <w:u w:val="single"/>
        </w:rPr>
      </w:pPr>
    </w:p>
    <w:p w:rsidR="00EB3A84" w:rsidRDefault="00EB3A84">
      <w:pPr>
        <w:rPr>
          <w:rFonts w:hint="eastAsia"/>
          <w:u w:val="single"/>
        </w:rPr>
      </w:pPr>
    </w:p>
    <w:p w:rsidR="00EB3A84" w:rsidRDefault="00EB3A84">
      <w:pPr>
        <w:rPr>
          <w:rFonts w:hint="eastAsia"/>
          <w:u w:val="single"/>
        </w:rPr>
      </w:pPr>
    </w:p>
    <w:p w:rsidR="00EB3A84" w:rsidRDefault="00EB3A84">
      <w:pPr>
        <w:rPr>
          <w:rFonts w:hint="eastAsia"/>
          <w:sz w:val="18"/>
        </w:rPr>
      </w:pPr>
    </w:p>
    <w:sectPr w:rsidR="00EB3A84">
      <w:pgSz w:w="11906" w:h="16838" w:code="9"/>
      <w:pgMar w:top="851" w:right="1134" w:bottom="851" w:left="1418"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A18"/>
    <w:multiLevelType w:val="hybridMultilevel"/>
    <w:tmpl w:val="AFE67940"/>
    <w:lvl w:ilvl="0" w:tplc="44F4941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290C7947"/>
    <w:multiLevelType w:val="hybridMultilevel"/>
    <w:tmpl w:val="DBBC7430"/>
    <w:lvl w:ilvl="0" w:tplc="A6A0DB3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81"/>
    <w:rsid w:val="008332B0"/>
    <w:rsid w:val="00A77281"/>
    <w:rsid w:val="00AD1C95"/>
    <w:rsid w:val="00D27C8F"/>
    <w:rsid w:val="00EB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ind w:leftChars="100" w:left="220" w:firstLineChars="100" w:firstLine="220"/>
    </w:pPr>
  </w:style>
  <w:style w:type="paragraph" w:styleId="2">
    <w:name w:val="Body Text Indent 2"/>
    <w:basedOn w:val="a"/>
    <w:semiHidden/>
    <w:pPr>
      <w:ind w:leftChars="100" w:left="210" w:firstLineChars="100" w:firstLine="210"/>
    </w:pPr>
    <w:rPr>
      <w:rFonts w:ascii="HG丸ｺﾞｼｯｸM-PRO" w:eastAsia="HG丸ｺﾞｼｯｸM-PRO" w:hAnsi="ＭＳ ゴシック"/>
      <w:sz w:val="21"/>
      <w:szCs w:val="20"/>
    </w:rPr>
  </w:style>
  <w:style w:type="paragraph" w:styleId="a5">
    <w:name w:val="header"/>
    <w:basedOn w:val="a"/>
    <w:semiHidden/>
    <w:pPr>
      <w:tabs>
        <w:tab w:val="center" w:pos="4252"/>
        <w:tab w:val="right" w:pos="8504"/>
      </w:tabs>
      <w:snapToGrid w:val="0"/>
    </w:pPr>
    <w:rPr>
      <w:rFonts w:ascii="Century"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ind w:leftChars="100" w:left="220" w:firstLineChars="100" w:firstLine="220"/>
    </w:pPr>
  </w:style>
  <w:style w:type="paragraph" w:styleId="2">
    <w:name w:val="Body Text Indent 2"/>
    <w:basedOn w:val="a"/>
    <w:semiHidden/>
    <w:pPr>
      <w:ind w:leftChars="100" w:left="210" w:firstLineChars="100" w:firstLine="210"/>
    </w:pPr>
    <w:rPr>
      <w:rFonts w:ascii="HG丸ｺﾞｼｯｸM-PRO" w:eastAsia="HG丸ｺﾞｼｯｸM-PRO" w:hAnsi="ＭＳ ゴシック"/>
      <w:sz w:val="21"/>
      <w:szCs w:val="20"/>
    </w:rPr>
  </w:style>
  <w:style w:type="paragraph" w:styleId="a5">
    <w:name w:val="header"/>
    <w:basedOn w:val="a"/>
    <w:semiHidden/>
    <w:pPr>
      <w:tabs>
        <w:tab w:val="center" w:pos="4252"/>
        <w:tab w:val="right" w:pos="8504"/>
      </w:tabs>
      <w:snapToGrid w:val="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736</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岩手県総合計画審議会の公募について</vt:lpstr>
      <vt:lpstr>岩手県総合計画審議会の公募について</vt:lpstr>
    </vt:vector>
  </TitlesOfParts>
  <Company>岩手県</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岩手県総合計画審議会の公募について</dc:title>
  <dc:creator>岩手県</dc:creator>
  <cp:lastModifiedBy>桂木　加代子</cp:lastModifiedBy>
  <cp:revision>3</cp:revision>
  <cp:lastPrinted>2012-11-26T05:39:00Z</cp:lastPrinted>
  <dcterms:created xsi:type="dcterms:W3CDTF">2014-11-26T07:44:00Z</dcterms:created>
  <dcterms:modified xsi:type="dcterms:W3CDTF">2014-11-26T07:46:00Z</dcterms:modified>
</cp:coreProperties>
</file>